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F6" w:rsidRDefault="009F21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5236528</wp:posOffset>
            </wp:positionH>
            <wp:positionV relativeFrom="paragraph">
              <wp:posOffset>-205423</wp:posOffset>
            </wp:positionV>
            <wp:extent cx="587186" cy="633412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ping_recycling_textilverwertung_logo_2018_4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6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1F6" w:rsidRDefault="009F21F6"/>
    <w:p w:rsidR="009F21F6" w:rsidRDefault="009F21F6"/>
    <w:p w:rsidR="003B01EA" w:rsidRDefault="009F21F6">
      <w:r>
        <w:t>Presseinformation Kleiderdepot mit regelmäßiger Annahme</w:t>
      </w:r>
    </w:p>
    <w:p w:rsidR="009F21F6" w:rsidRDefault="009F21F6"/>
    <w:p w:rsidR="009F21F6" w:rsidRDefault="009F21F6"/>
    <w:p w:rsidR="009F21F6" w:rsidRDefault="009F21F6"/>
    <w:p w:rsidR="009F21F6" w:rsidRPr="009F21F6" w:rsidRDefault="009F21F6">
      <w:pPr>
        <w:rPr>
          <w:b/>
        </w:rPr>
      </w:pPr>
      <w:r w:rsidRPr="009F21F6">
        <w:rPr>
          <w:b/>
        </w:rPr>
        <w:t>Kleider- und Schuhannahme in (</w:t>
      </w:r>
      <w:bookmarkStart w:id="0" w:name="_GoBack"/>
      <w:bookmarkEnd w:id="0"/>
      <w:r w:rsidRPr="00ED2DFB">
        <w:rPr>
          <w:b/>
          <w:highlight w:val="lightGray"/>
        </w:rPr>
        <w:t>Musterstadt</w:t>
      </w:r>
      <w:r w:rsidRPr="009F21F6">
        <w:rPr>
          <w:b/>
        </w:rPr>
        <w:t>)</w:t>
      </w:r>
    </w:p>
    <w:p w:rsidR="009F21F6" w:rsidRDefault="009F21F6">
      <w:r>
        <w:t>(</w:t>
      </w:r>
      <w:r w:rsidRPr="0089219C">
        <w:rPr>
          <w:highlight w:val="lightGray"/>
        </w:rPr>
        <w:t>Musterstadt</w:t>
      </w:r>
      <w:r w:rsidRPr="0089219C">
        <w:t>):</w:t>
      </w:r>
      <w:r>
        <w:t xml:space="preserve"> Eine dauerhafte Annahmestelle für Kleider- und Schuhspenden haben die (</w:t>
      </w:r>
      <w:r w:rsidRPr="0089219C">
        <w:rPr>
          <w:highlight w:val="lightGray"/>
        </w:rPr>
        <w:t>Sammelgruppe benennen</w:t>
      </w:r>
      <w:r>
        <w:t>) in (</w:t>
      </w:r>
      <w:r w:rsidRPr="0089219C">
        <w:rPr>
          <w:highlight w:val="lightGray"/>
        </w:rPr>
        <w:t>Musterstadt</w:t>
      </w:r>
      <w:r>
        <w:t>) in der (</w:t>
      </w:r>
      <w:r w:rsidRPr="0089219C">
        <w:rPr>
          <w:highlight w:val="lightGray"/>
        </w:rPr>
        <w:t>xy Straße xx</w:t>
      </w:r>
      <w:r>
        <w:t>) eingerichtet. Damit soll allen Bürgern die Gelegenheit geboten werden, an jedem ersten (</w:t>
      </w:r>
      <w:r w:rsidRPr="0089219C">
        <w:rPr>
          <w:highlight w:val="lightGray"/>
        </w:rPr>
        <w:t>Wochentag</w:t>
      </w:r>
      <w:r>
        <w:t>) im Monat von (</w:t>
      </w:r>
      <w:r w:rsidRPr="0089219C">
        <w:rPr>
          <w:highlight w:val="lightGray"/>
        </w:rPr>
        <w:t>xy – yz Uhr</w:t>
      </w:r>
      <w:r>
        <w:t>) ihre Kleiderspenden kostenlos abzugeben. Größere Mengen können auch nach telefonischer Vereinbarung mit (</w:t>
      </w:r>
      <w:r w:rsidRPr="0089219C">
        <w:rPr>
          <w:highlight w:val="lightGray"/>
        </w:rPr>
        <w:t xml:space="preserve">Ansprechpartner benennen, Tel. </w:t>
      </w:r>
      <w:proofErr w:type="gramStart"/>
      <w:r w:rsidRPr="0089219C">
        <w:rPr>
          <w:highlight w:val="lightGray"/>
        </w:rPr>
        <w:t>xxx.ssss</w:t>
      </w:r>
      <w:proofErr w:type="gramEnd"/>
      <w:r>
        <w:t>) angeliefert oder ggf. abgeholt werden.</w:t>
      </w:r>
    </w:p>
    <w:p w:rsidR="009F21F6" w:rsidRDefault="009F21F6">
      <w:r>
        <w:t>Gesammelt werden: Damen-, Herren- und Kinderbekleidung, Unterwäsche in sauberem Zustand, Federbetten, Woll- und Stricksachen, Ledergürten- und Taschen, Bett- und Haushaltswäsche, Übergardinen und besonders Schuhe (nur paarweise gebündelt).</w:t>
      </w:r>
    </w:p>
    <w:p w:rsidR="009F21F6" w:rsidRDefault="009F21F6">
      <w:r>
        <w:t>Textilabfälle, Teppiche, Matratzen, Heizkissen, Haushaltsgeräte oder Kunststoffe sowie nasse oder verschlissene Kleidung werden nicht angenommen.</w:t>
      </w:r>
    </w:p>
    <w:p w:rsidR="009F21F6" w:rsidRDefault="009F21F6">
      <w:r>
        <w:t>Die Kleider- und Schuhspenden müssen sauber und gut verpackt sein. Außerdem liegen Sammelbeutel in (</w:t>
      </w:r>
      <w:r w:rsidRPr="0089219C">
        <w:rPr>
          <w:highlight w:val="lightGray"/>
        </w:rPr>
        <w:t>Ausgabestellen benennen</w:t>
      </w:r>
      <w:r>
        <w:t>) aus. Es wird herzlich gebeten, die Sammelbeutel zugebunden abzugeben.</w:t>
      </w:r>
    </w:p>
    <w:p w:rsidR="009F21F6" w:rsidRDefault="009F21F6">
      <w:r>
        <w:t>In Zusammenarbeit mit der Kolping Recycling GmbH Fulda wird die Sammelware an Sortierbetriebe verkauft und fachgerecht sortiert.</w:t>
      </w:r>
    </w:p>
    <w:p w:rsidR="009F21F6" w:rsidRDefault="009F21F6">
      <w:r>
        <w:t xml:space="preserve">Mit dem finanziellen Erlös aus den Kleider- und Schuhspenden werden </w:t>
      </w:r>
      <w:r w:rsidR="000B645A">
        <w:t>s</w:t>
      </w:r>
      <w:r>
        <w:t>ozial</w:t>
      </w:r>
      <w:r w:rsidR="000B645A">
        <w:t>e P</w:t>
      </w:r>
      <w:r>
        <w:t>rojekte (</w:t>
      </w:r>
      <w:r w:rsidRPr="0089219C">
        <w:rPr>
          <w:highlight w:val="lightGray"/>
        </w:rPr>
        <w:t>Projekt benennen</w:t>
      </w:r>
      <w:r>
        <w:t>) langfristig unterstützt.</w:t>
      </w:r>
    </w:p>
    <w:p w:rsidR="009F21F6" w:rsidRDefault="009F21F6"/>
    <w:p w:rsidR="009F21F6" w:rsidRDefault="009F21F6">
      <w:r>
        <w:t>Informationen zur Kleider- und Schuhannahme gibt es unter (</w:t>
      </w:r>
      <w:r w:rsidRPr="0089219C">
        <w:rPr>
          <w:highlight w:val="lightGray"/>
        </w:rPr>
        <w:t xml:space="preserve">Rufnummer: </w:t>
      </w:r>
      <w:proofErr w:type="gramStart"/>
      <w:r w:rsidRPr="0089219C">
        <w:rPr>
          <w:highlight w:val="lightGray"/>
        </w:rPr>
        <w:t>ssss..</w:t>
      </w:r>
      <w:proofErr w:type="gramEnd"/>
      <w:r w:rsidRPr="0089219C">
        <w:rPr>
          <w:highlight w:val="lightGray"/>
        </w:rPr>
        <w:t>ss</w:t>
      </w:r>
      <w:r>
        <w:t>) und/oder (</w:t>
      </w:r>
      <w:hyperlink r:id="rId5" w:history="1">
        <w:r w:rsidRPr="0089219C">
          <w:rPr>
            <w:rStyle w:val="Hyperlink"/>
            <w:color w:val="auto"/>
            <w:highlight w:val="lightGray"/>
            <w:u w:val="none"/>
          </w:rPr>
          <w:t>franz.mustermann@web.de</w:t>
        </w:r>
      </w:hyperlink>
      <w:r w:rsidRPr="009F21F6">
        <w:t>).</w:t>
      </w:r>
    </w:p>
    <w:p w:rsidR="009F21F6" w:rsidRDefault="009F21F6"/>
    <w:p w:rsidR="009F21F6" w:rsidRDefault="009F21F6"/>
    <w:p w:rsidR="009F21F6" w:rsidRDefault="009F21F6"/>
    <w:sectPr w:rsidR="009F2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F6"/>
    <w:rsid w:val="000B645A"/>
    <w:rsid w:val="003B01EA"/>
    <w:rsid w:val="00410F9C"/>
    <w:rsid w:val="0089219C"/>
    <w:rsid w:val="009F21F6"/>
    <w:rsid w:val="00E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1069-A945-42B8-A2C3-8EB92F95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21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z.mustermann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KOLPING RECYCLING GMBH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Wilhelm</dc:creator>
  <cp:keywords/>
  <dc:description/>
  <cp:lastModifiedBy>Iris Wilhelm</cp:lastModifiedBy>
  <cp:revision>4</cp:revision>
  <cp:lastPrinted>2022-04-28T07:57:00Z</cp:lastPrinted>
  <dcterms:created xsi:type="dcterms:W3CDTF">2022-04-21T11:49:00Z</dcterms:created>
  <dcterms:modified xsi:type="dcterms:W3CDTF">2022-04-28T07:58:00Z</dcterms:modified>
</cp:coreProperties>
</file>