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F6" w:rsidRDefault="009F21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5236528</wp:posOffset>
            </wp:positionH>
            <wp:positionV relativeFrom="paragraph">
              <wp:posOffset>-205423</wp:posOffset>
            </wp:positionV>
            <wp:extent cx="587186" cy="633412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ping_recycling_textilverwertung_logo_2018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6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1F6" w:rsidRDefault="009F21F6"/>
    <w:p w:rsidR="009F21F6" w:rsidRDefault="009F21F6"/>
    <w:p w:rsidR="003B01EA" w:rsidRDefault="009F21F6">
      <w:r>
        <w:t xml:space="preserve">Presseinformation </w:t>
      </w:r>
      <w:r w:rsidR="00D4357C">
        <w:t>Winter-Kleidersammelwoche</w:t>
      </w:r>
    </w:p>
    <w:p w:rsidR="009F21F6" w:rsidRDefault="009F21F6"/>
    <w:p w:rsidR="009F21F6" w:rsidRDefault="009F21F6"/>
    <w:p w:rsidR="009F21F6" w:rsidRDefault="009F21F6">
      <w:pPr>
        <w:rPr>
          <w:b/>
        </w:rPr>
      </w:pPr>
      <w:r w:rsidRPr="009F21F6">
        <w:rPr>
          <w:b/>
        </w:rPr>
        <w:t>Kleider- und Schuhannahme in (</w:t>
      </w:r>
      <w:r w:rsidRPr="00ED2DFB">
        <w:rPr>
          <w:b/>
          <w:highlight w:val="lightGray"/>
        </w:rPr>
        <w:t>Musterstadt</w:t>
      </w:r>
      <w:r w:rsidRPr="009F21F6">
        <w:rPr>
          <w:b/>
        </w:rPr>
        <w:t>)</w:t>
      </w:r>
    </w:p>
    <w:p w:rsidR="00D4357C" w:rsidRPr="009F21F6" w:rsidRDefault="00D4357C">
      <w:pPr>
        <w:rPr>
          <w:b/>
        </w:rPr>
      </w:pPr>
    </w:p>
    <w:p w:rsidR="009F21F6" w:rsidRDefault="009F21F6" w:rsidP="00D4357C">
      <w:r>
        <w:t>(</w:t>
      </w:r>
      <w:r w:rsidRPr="0089219C">
        <w:rPr>
          <w:highlight w:val="lightGray"/>
        </w:rPr>
        <w:t>Musterstadt</w:t>
      </w:r>
      <w:r w:rsidRPr="0089219C">
        <w:t>):</w:t>
      </w:r>
      <w:r>
        <w:t xml:space="preserve"> </w:t>
      </w:r>
      <w:r w:rsidR="00D4357C">
        <w:t>vom (</w:t>
      </w:r>
      <w:r w:rsidR="00D4357C" w:rsidRPr="00D4357C">
        <w:rPr>
          <w:highlight w:val="lightGray"/>
        </w:rPr>
        <w:t>Datum</w:t>
      </w:r>
      <w:r w:rsidR="00D4357C">
        <w:t>) bis (</w:t>
      </w:r>
      <w:r w:rsidR="00D4357C" w:rsidRPr="00D4357C">
        <w:rPr>
          <w:highlight w:val="lightGray"/>
        </w:rPr>
        <w:t>Datum</w:t>
      </w:r>
      <w:r w:rsidR="00D4357C">
        <w:t>) ruft die (</w:t>
      </w:r>
      <w:r w:rsidR="00D4357C" w:rsidRPr="00D4357C">
        <w:rPr>
          <w:highlight w:val="lightGray"/>
        </w:rPr>
        <w:t>Sammelgruppe benennen</w:t>
      </w:r>
      <w:r w:rsidR="00D4357C">
        <w:t>) von (</w:t>
      </w:r>
      <w:r w:rsidR="00D4357C" w:rsidRPr="00D4357C">
        <w:rPr>
          <w:highlight w:val="lightGray"/>
        </w:rPr>
        <w:t>Musterstadt</w:t>
      </w:r>
      <w:r w:rsidR="00D4357C">
        <w:t>) zu einer Winterkleider- und Schuhsammlung auf. Die Spenden können ganztägig in der (</w:t>
      </w:r>
      <w:r w:rsidR="00D4357C" w:rsidRPr="00D4357C">
        <w:rPr>
          <w:highlight w:val="lightGray"/>
        </w:rPr>
        <w:t>Musterstraße xx</w:t>
      </w:r>
      <w:r w:rsidR="00D4357C">
        <w:t>) abgegeben werden. Sammelbeutel werden kostenlos zur Verfügung gestellt.</w:t>
      </w:r>
    </w:p>
    <w:p w:rsidR="00D4357C" w:rsidRDefault="00D4357C" w:rsidP="00D4357C">
      <w:r>
        <w:t>Gesammelt werden: Damen-, Herren- und Kinderbekleidung, Unterwäsche in sauberem Zustand, Federbetten, Woll- und Stricksachen, Ledergürtel und Taschen, Bett- und Haushaltswäsche und besonders Schuhe (paarweise gebündelt).</w:t>
      </w:r>
    </w:p>
    <w:p w:rsidR="00D4357C" w:rsidRDefault="00D4357C" w:rsidP="00D4357C">
      <w:r>
        <w:t>Textilabfälle, Teppiche, Matratzen, Heizkissen sowie nasse oder verschlissene Kleidung werden nicht angenommen.</w:t>
      </w:r>
    </w:p>
    <w:p w:rsidR="00D4357C" w:rsidRDefault="00D4357C" w:rsidP="00D4357C">
      <w:r>
        <w:t>Die Kleider- und Schuhspenden müssen sauber und gut verpackt sein. Sie dürfen keinen Müll oder Haushaltsgeräte enthalten.</w:t>
      </w:r>
    </w:p>
    <w:p w:rsidR="00D4357C" w:rsidRDefault="00D4357C" w:rsidP="00D4357C">
      <w:r>
        <w:t>Die Kleidungsstücke werden von der Kolping Recycling GmbH abgeholt. In Sortierbetrieben werden die Kleider- und Schuhspenden fachgerecht sortiert und auf Wiederverwendungsmöglichkeiten geprüft.</w:t>
      </w:r>
    </w:p>
    <w:p w:rsidR="00D4357C" w:rsidRDefault="00D4357C" w:rsidP="00D4357C">
      <w:r>
        <w:t>Aus dem Sammelerlös werden durch die (</w:t>
      </w:r>
      <w:r w:rsidRPr="00D4357C">
        <w:rPr>
          <w:highlight w:val="lightGray"/>
        </w:rPr>
        <w:t>Sammelgruppe benennen</w:t>
      </w:r>
      <w:r>
        <w:t>) die Projekte (</w:t>
      </w:r>
      <w:r w:rsidRPr="00D4357C">
        <w:rPr>
          <w:highlight w:val="lightGray"/>
        </w:rPr>
        <w:t>Projekte benennen</w:t>
      </w:r>
      <w:r>
        <w:t>) unterstützt.</w:t>
      </w:r>
    </w:p>
    <w:p w:rsidR="00D4357C" w:rsidRPr="00D4357C" w:rsidRDefault="00D4357C" w:rsidP="00D4357C">
      <w:pPr>
        <w:rPr>
          <w:i/>
        </w:rPr>
      </w:pPr>
      <w:r w:rsidRPr="00D4357C">
        <w:rPr>
          <w:i/>
        </w:rPr>
        <w:t>Falls Kleidercontainer vorhanden sind:</w:t>
      </w:r>
    </w:p>
    <w:p w:rsidR="00D4357C" w:rsidRPr="00D4357C" w:rsidRDefault="00D4357C" w:rsidP="00D4357C">
      <w:pPr>
        <w:rPr>
          <w:i/>
        </w:rPr>
      </w:pPr>
      <w:r w:rsidRPr="00D4357C">
        <w:rPr>
          <w:i/>
        </w:rPr>
        <w:t>Die Kleider- und Schuhspenden können auch täglich in den bereitstehenden Sammelcontainer in der (</w:t>
      </w:r>
      <w:r w:rsidRPr="00D4357C">
        <w:rPr>
          <w:i/>
          <w:highlight w:val="lightGray"/>
        </w:rPr>
        <w:t>Straße benennen</w:t>
      </w:r>
      <w:r w:rsidRPr="00D4357C">
        <w:rPr>
          <w:i/>
        </w:rPr>
        <w:t xml:space="preserve">) eingeworfen werden. </w:t>
      </w:r>
    </w:p>
    <w:p w:rsidR="00D4357C" w:rsidRDefault="00D4357C"/>
    <w:p w:rsidR="009F21F6" w:rsidRDefault="00D4357C">
      <w:r>
        <w:t xml:space="preserve">Weitere </w:t>
      </w:r>
      <w:r w:rsidR="009F21F6">
        <w:t xml:space="preserve">Informationen </w:t>
      </w:r>
      <w:r>
        <w:t>gibt es unter der Rufnummer (</w:t>
      </w:r>
      <w:r w:rsidRPr="00D4357C">
        <w:rPr>
          <w:highlight w:val="lightGray"/>
        </w:rPr>
        <w:t>Rufnummer benennen</w:t>
      </w:r>
      <w:r>
        <w:t>)</w:t>
      </w:r>
      <w:r w:rsidR="009F21F6">
        <w:t xml:space="preserve"> und/oder </w:t>
      </w:r>
      <w:r>
        <w:t xml:space="preserve">per E-Mail: </w:t>
      </w:r>
      <w:r w:rsidR="009F21F6">
        <w:t>(</w:t>
      </w:r>
      <w:hyperlink r:id="rId5" w:history="1">
        <w:r w:rsidR="009F21F6" w:rsidRPr="0089219C">
          <w:rPr>
            <w:rStyle w:val="Hyperlink"/>
            <w:color w:val="auto"/>
            <w:highlight w:val="lightGray"/>
            <w:u w:val="none"/>
          </w:rPr>
          <w:t>franz.mustermann@web.de</w:t>
        </w:r>
      </w:hyperlink>
      <w:r w:rsidR="009F21F6" w:rsidRPr="009F21F6">
        <w:t>).</w:t>
      </w:r>
    </w:p>
    <w:sectPr w:rsidR="009F2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F6"/>
    <w:rsid w:val="000B645A"/>
    <w:rsid w:val="003B01EA"/>
    <w:rsid w:val="00410F9C"/>
    <w:rsid w:val="0089219C"/>
    <w:rsid w:val="008B4452"/>
    <w:rsid w:val="009F21F6"/>
    <w:rsid w:val="00D4357C"/>
    <w:rsid w:val="00ED2DFB"/>
    <w:rsid w:val="00F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1069-A945-42B8-A2C3-8EB92F9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1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z.mustermann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 RECYCLING GMBH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Wilhelm</dc:creator>
  <cp:keywords/>
  <dc:description/>
  <cp:lastModifiedBy>Iris Wilhelm</cp:lastModifiedBy>
  <cp:revision>4</cp:revision>
  <cp:lastPrinted>2022-04-29T09:53:00Z</cp:lastPrinted>
  <dcterms:created xsi:type="dcterms:W3CDTF">2022-04-29T07:28:00Z</dcterms:created>
  <dcterms:modified xsi:type="dcterms:W3CDTF">2022-04-29T09:56:00Z</dcterms:modified>
</cp:coreProperties>
</file>